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2022年江苏省网络安全宣传创意大赛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为深入宣传贯彻习近平总书记关于网络强国的重要思想，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切实做好常态化网络安全宣传教育，提升全民网络安全意识和防护能力，有效引导全社会力量共筑网络安全防线，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省委网信办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组织开展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2022年江苏省网络安全宣传创意大赛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，向社会公开征集网络安全宣传教育的创意作品。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即日起至2022年8月20日。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征集主题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网络安全为人民，网络安全靠人民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活动组织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主办单位：江苏省委网信办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关注网络安全的个人、机构、团体。鼓励网信、工信、通信、公安等网络安全相关监管部门，网络运营者和行业主管部门，学校、企业、社会机构，传媒、新闻单位，发挥自身优势，积极参与创作。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五、作品类型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文字类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题目自拟，主题鲜明，杜绝抄袭；体裁包含宣传标语、三行诗、微小说等；字数20至1000字。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平面类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创意独特、构思新颖，具有良好的感染力和视觉效果，适合网络传播。类型包含海报、漫画、长图等，格式为jpg，分辨率不低于720p（适合印刷）。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六、作品要求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品内容设计应围绕校园、电信、法治、金融、青少年、数据安全和个人信息保护等主题，以提高群众网络安全意识、普及网络安全知识和防护技能、宣传网络安全政策法规和工作成效等为目的，贴近群众日常生活和关注点，能够起到宣传、警示、教育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作品须为原创，如涉及著作权、版权、知识产权、名誉权等相关问题，责任由作者自负。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每个创作主体每类限报送一件（或一个系列）作品，如提交同类多件作品，以最先收到的符合要求的作品为成功应征作品。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七、提交方式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登录“新江苏”客户端，点击底部“E起拍”版块，点击活动栏目，点击“2022年江苏省网络安全宣传创意大赛”活动主题，提交作品。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八、评选奖励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主办方将邀请相关领域专家组成评委会，对征集作品按照分类进行评选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，获奖作品给予一定金额奖励，颁发获奖证书，并在活动官方网站和省内重点媒体上展播。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主办方将根据网络安全宣传工作需要，择优采用征集的作品进行网络安全公益宣传。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奖项设置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文字类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一等奖1名，2000元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二等奖3名，1000元/个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三等奖5名，600元/个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优秀奖若干名，颁发优秀奖状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平面类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一等奖，成人组、少儿组各1名，2000元/个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二等奖，成人组、少儿组各2名，1000元/个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三等奖，成人组、少儿组各3名，600元/个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优秀奖若干名，颁发优秀奖状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九、活动声明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应征作品的著作权受法律保护，主办方、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承办方及其运营的媒体矩阵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对全部作品具有免费使用权，不承担肖像权、名誉权、隐私权、著作权、商标权等产权纠纷而产生的法律责任，如出现上述纠纷，主办方保留取消及追回奖项的权利。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应征作品一经送达，即视为创作主体已全部知晓并完全接受本征集启事相关规则。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主办方对本次征集活动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拥有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52CCF"/>
    <w:multiLevelType w:val="singleLevel"/>
    <w:tmpl w:val="7DB52CC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ZlNDk1OWI5OTRmYTk4NWFlMTRhMmI0ZGFkZmQifQ=="/>
  </w:docVars>
  <w:rsids>
    <w:rsidRoot w:val="00396EA9"/>
    <w:rsid w:val="00035839"/>
    <w:rsid w:val="00062585"/>
    <w:rsid w:val="00097ACA"/>
    <w:rsid w:val="000A3405"/>
    <w:rsid w:val="000A6A15"/>
    <w:rsid w:val="000E78DD"/>
    <w:rsid w:val="00144054"/>
    <w:rsid w:val="001A1795"/>
    <w:rsid w:val="002342E8"/>
    <w:rsid w:val="00252EB7"/>
    <w:rsid w:val="0025450C"/>
    <w:rsid w:val="00261D38"/>
    <w:rsid w:val="002E4C72"/>
    <w:rsid w:val="00332031"/>
    <w:rsid w:val="00340F3D"/>
    <w:rsid w:val="00355EB3"/>
    <w:rsid w:val="0038572B"/>
    <w:rsid w:val="00396EA9"/>
    <w:rsid w:val="004519B5"/>
    <w:rsid w:val="0047397A"/>
    <w:rsid w:val="00486098"/>
    <w:rsid w:val="004E1492"/>
    <w:rsid w:val="005065B4"/>
    <w:rsid w:val="005337C9"/>
    <w:rsid w:val="005513BA"/>
    <w:rsid w:val="00592A89"/>
    <w:rsid w:val="005B6B90"/>
    <w:rsid w:val="005B7924"/>
    <w:rsid w:val="00617164"/>
    <w:rsid w:val="00620AEF"/>
    <w:rsid w:val="00691A83"/>
    <w:rsid w:val="00696D47"/>
    <w:rsid w:val="0069786E"/>
    <w:rsid w:val="007605B2"/>
    <w:rsid w:val="0076354B"/>
    <w:rsid w:val="00804FD1"/>
    <w:rsid w:val="00815AD2"/>
    <w:rsid w:val="00844E0D"/>
    <w:rsid w:val="00892E82"/>
    <w:rsid w:val="0090765C"/>
    <w:rsid w:val="00930663"/>
    <w:rsid w:val="009852B4"/>
    <w:rsid w:val="009A38E3"/>
    <w:rsid w:val="009B2795"/>
    <w:rsid w:val="009E7EFC"/>
    <w:rsid w:val="00A3706A"/>
    <w:rsid w:val="00AC5ADD"/>
    <w:rsid w:val="00AF1006"/>
    <w:rsid w:val="00B13E91"/>
    <w:rsid w:val="00B17D98"/>
    <w:rsid w:val="00B431E9"/>
    <w:rsid w:val="00B81160"/>
    <w:rsid w:val="00BB544F"/>
    <w:rsid w:val="00BB5B7F"/>
    <w:rsid w:val="00BC120B"/>
    <w:rsid w:val="00BE4983"/>
    <w:rsid w:val="00C11BED"/>
    <w:rsid w:val="00C13E6F"/>
    <w:rsid w:val="00C6077D"/>
    <w:rsid w:val="00C61BA5"/>
    <w:rsid w:val="00D1155C"/>
    <w:rsid w:val="00D371D1"/>
    <w:rsid w:val="00D415CC"/>
    <w:rsid w:val="00DB651D"/>
    <w:rsid w:val="00DC0058"/>
    <w:rsid w:val="00DF04C4"/>
    <w:rsid w:val="00E115AE"/>
    <w:rsid w:val="00E3096C"/>
    <w:rsid w:val="00E3270E"/>
    <w:rsid w:val="00E7414A"/>
    <w:rsid w:val="00E77868"/>
    <w:rsid w:val="00E97396"/>
    <w:rsid w:val="00ED0079"/>
    <w:rsid w:val="00EE10E0"/>
    <w:rsid w:val="00F418F6"/>
    <w:rsid w:val="00F474C3"/>
    <w:rsid w:val="00F76EF1"/>
    <w:rsid w:val="00F879FA"/>
    <w:rsid w:val="00FC4FAD"/>
    <w:rsid w:val="0EA55AF2"/>
    <w:rsid w:val="101E705D"/>
    <w:rsid w:val="1CB02232"/>
    <w:rsid w:val="1CD15E2B"/>
    <w:rsid w:val="2CDB5AAE"/>
    <w:rsid w:val="40BC4452"/>
    <w:rsid w:val="49942410"/>
    <w:rsid w:val="5D97149D"/>
    <w:rsid w:val="636E42FE"/>
    <w:rsid w:val="63860BC4"/>
    <w:rsid w:val="75A80813"/>
    <w:rsid w:val="7C0D37D8"/>
    <w:rsid w:val="7D2F00E1"/>
    <w:rsid w:val="7E2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5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缩进 Char"/>
    <w:basedOn w:val="9"/>
    <w:link w:val="2"/>
    <w:semiHidden/>
    <w:uiPriority w:val="99"/>
  </w:style>
  <w:style w:type="character" w:customStyle="1" w:styleId="15">
    <w:name w:val="正文首行缩进 2 Char"/>
    <w:basedOn w:val="14"/>
    <w:link w:val="6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</Company>
  <Pages>4</Pages>
  <Words>1139</Words>
  <Characters>1180</Characters>
  <Lines>8</Lines>
  <Paragraphs>2</Paragraphs>
  <TotalTime>11</TotalTime>
  <ScaleCrop>false</ScaleCrop>
  <LinksUpToDate>false</LinksUpToDate>
  <CharactersWithSpaces>1181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2022-07-26T14:56:00Z</dcterms:created>
  <dc:creator>jzc</dc:creator>
  <cp:lastModifiedBy>shijb</cp:lastModifiedBy>
  <cp:lastPrinted>2022-07-29T01:54:37Z</cp:lastPrinted>
  <dcterms:modified xsi:type="dcterms:W3CDTF">2022-07-29T02:23:40Z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A457E1BF582643A6869B84C63A14B6AA</vt:lpwstr>
  </property>
</Properties>
</file>